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D76" w:rsidRPr="00E54A52" w:rsidRDefault="00E54A52" w:rsidP="000607E8">
      <w:pPr>
        <w:rPr>
          <w:b/>
          <w:iCs/>
          <w:color w:val="ED7D31" w:themeColor="accent2"/>
          <w:sz w:val="56"/>
          <w:szCs w:val="56"/>
        </w:rPr>
      </w:pPr>
      <w:r>
        <w:rPr>
          <w:b/>
          <w:iCs/>
          <w:noProof/>
          <w:color w:val="ED7D31" w:themeColor="accent2"/>
          <w:sz w:val="56"/>
          <w:szCs w:val="5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085975" cy="2781300"/>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5371565_924858281226524_7829842731999428608_n.jpg"/>
                    <pic:cNvPicPr/>
                  </pic:nvPicPr>
                  <pic:blipFill>
                    <a:blip r:embed="rId5">
                      <a:extLst>
                        <a:ext uri="{28A0092B-C50C-407E-A947-70E740481C1C}">
                          <a14:useLocalDpi xmlns:a14="http://schemas.microsoft.com/office/drawing/2010/main" val="0"/>
                        </a:ext>
                      </a:extLst>
                    </a:blip>
                    <a:stretch>
                      <a:fillRect/>
                    </a:stretch>
                  </pic:blipFill>
                  <pic:spPr>
                    <a:xfrm>
                      <a:off x="0" y="0"/>
                      <a:ext cx="2085975" cy="2781300"/>
                    </a:xfrm>
                    <a:prstGeom prst="rect">
                      <a:avLst/>
                    </a:prstGeom>
                  </pic:spPr>
                </pic:pic>
              </a:graphicData>
            </a:graphic>
            <wp14:sizeRelH relativeFrom="page">
              <wp14:pctWidth>0</wp14:pctWidth>
            </wp14:sizeRelH>
            <wp14:sizeRelV relativeFrom="page">
              <wp14:pctHeight>0</wp14:pctHeight>
            </wp14:sizeRelV>
          </wp:anchor>
        </w:drawing>
      </w:r>
      <w:r w:rsidR="001E6D76" w:rsidRPr="00E54A52">
        <w:rPr>
          <w:b/>
          <w:iCs/>
          <w:color w:val="7030A0"/>
          <w:sz w:val="56"/>
          <w:szCs w:val="56"/>
        </w:rPr>
        <w:t xml:space="preserve">Månedsbrev </w:t>
      </w:r>
      <w:r w:rsidRPr="00E54A52">
        <w:rPr>
          <w:b/>
          <w:iCs/>
          <w:color w:val="7030A0"/>
          <w:sz w:val="56"/>
          <w:szCs w:val="56"/>
        </w:rPr>
        <w:t>november</w:t>
      </w:r>
    </w:p>
    <w:p w:rsidR="001E6D76" w:rsidRDefault="001E6D76" w:rsidP="000607E8">
      <w:pPr>
        <w:rPr>
          <w:b/>
          <w:i/>
          <w:color w:val="ED7D31" w:themeColor="accent2"/>
          <w:sz w:val="28"/>
          <w:szCs w:val="28"/>
          <w:u w:val="single"/>
        </w:rPr>
      </w:pPr>
    </w:p>
    <w:p w:rsidR="000607E8" w:rsidRPr="00E54A52" w:rsidRDefault="000607E8" w:rsidP="000607E8">
      <w:pPr>
        <w:rPr>
          <w:color w:val="7030A0"/>
          <w:sz w:val="48"/>
          <w:szCs w:val="48"/>
        </w:rPr>
      </w:pPr>
      <w:r w:rsidRPr="00E54A52">
        <w:rPr>
          <w:b/>
          <w:i/>
          <w:color w:val="7030A0"/>
          <w:sz w:val="28"/>
          <w:szCs w:val="28"/>
          <w:u w:val="single"/>
        </w:rPr>
        <w:t>Måneden som gikk:</w:t>
      </w:r>
    </w:p>
    <w:p w:rsidR="000607E8" w:rsidRDefault="000607E8" w:rsidP="000607E8">
      <w:pPr>
        <w:rPr>
          <w:sz w:val="28"/>
          <w:szCs w:val="28"/>
        </w:rPr>
      </w:pPr>
      <w:r>
        <w:rPr>
          <w:sz w:val="28"/>
          <w:szCs w:val="28"/>
        </w:rPr>
        <w:t xml:space="preserve">I </w:t>
      </w:r>
      <w:r w:rsidR="00E54A52">
        <w:rPr>
          <w:sz w:val="28"/>
          <w:szCs w:val="28"/>
        </w:rPr>
        <w:t>oktobe</w:t>
      </w:r>
      <w:r>
        <w:rPr>
          <w:sz w:val="28"/>
          <w:szCs w:val="28"/>
        </w:rPr>
        <w:t>r var det «</w:t>
      </w:r>
      <w:r w:rsidR="00E54A52">
        <w:rPr>
          <w:i/>
          <w:sz w:val="28"/>
          <w:szCs w:val="28"/>
        </w:rPr>
        <w:t>Aktiv i naturen</w:t>
      </w:r>
      <w:r>
        <w:rPr>
          <w:sz w:val="28"/>
          <w:szCs w:val="28"/>
        </w:rPr>
        <w:t>» som var tema, hvor vi fokuserte på fagområdet «</w:t>
      </w:r>
      <w:r w:rsidR="00E54A52">
        <w:rPr>
          <w:sz w:val="28"/>
          <w:szCs w:val="28"/>
        </w:rPr>
        <w:t>Kropp og bevegelse</w:t>
      </w:r>
      <w:r>
        <w:rPr>
          <w:sz w:val="28"/>
          <w:szCs w:val="28"/>
        </w:rPr>
        <w:t xml:space="preserve">». </w:t>
      </w:r>
      <w:r w:rsidR="00E54A52">
        <w:rPr>
          <w:sz w:val="28"/>
          <w:szCs w:val="28"/>
        </w:rPr>
        <w:t xml:space="preserve">Vi brukte </w:t>
      </w:r>
      <w:proofErr w:type="spellStart"/>
      <w:r w:rsidR="00E54A52">
        <w:rPr>
          <w:sz w:val="28"/>
          <w:szCs w:val="28"/>
        </w:rPr>
        <w:t>torosen</w:t>
      </w:r>
      <w:proofErr w:type="spellEnd"/>
      <w:r w:rsidR="00E54A52">
        <w:rPr>
          <w:sz w:val="28"/>
          <w:szCs w:val="28"/>
        </w:rPr>
        <w:t xml:space="preserve"> «Per» i samling for å lære om kroppen og hva de ulike kroppsdelene våre heter. Vi snakket med barna om at alle eier sin egen kropp, og om grenser for hva som er greit og ikke greit å gjøre av andre når det gjelder kroppen vår. </w:t>
      </w:r>
    </w:p>
    <w:p w:rsidR="00E54A52" w:rsidRDefault="00E54A52" w:rsidP="000607E8">
      <w:pPr>
        <w:rPr>
          <w:sz w:val="28"/>
          <w:szCs w:val="28"/>
        </w:rPr>
      </w:pPr>
    </w:p>
    <w:p w:rsidR="00E54A52" w:rsidRDefault="00E54A52" w:rsidP="000607E8">
      <w:pPr>
        <w:rPr>
          <w:sz w:val="28"/>
          <w:szCs w:val="28"/>
        </w:rPr>
      </w:pPr>
      <w:r>
        <w:rPr>
          <w:sz w:val="28"/>
          <w:szCs w:val="28"/>
        </w:rPr>
        <w:t>Vi feiret FN-dagen med fellessamling og FN-café, og barna fikk lære om hva FN er og hva de gjør. Barna fikk aktivt være med å bidra til innsamlingen vår, gjennom snekring av rammer og laging av r</w:t>
      </w:r>
      <w:r w:rsidR="00574C97">
        <w:rPr>
          <w:sz w:val="28"/>
          <w:szCs w:val="28"/>
        </w:rPr>
        <w:t>ognebær</w:t>
      </w:r>
      <w:bookmarkStart w:id="0" w:name="_GoBack"/>
      <w:bookmarkEnd w:id="0"/>
      <w:r>
        <w:rPr>
          <w:sz w:val="28"/>
          <w:szCs w:val="28"/>
        </w:rPr>
        <w:t xml:space="preserve">gelé og eplemos. Gjennom disse aktivitetene snakket vi også om barn som ikke har det så bra, og om hvorfor og hvordan vi kan hjelpe hverandre. </w:t>
      </w:r>
    </w:p>
    <w:p w:rsidR="00E54A52" w:rsidRDefault="00E54A52" w:rsidP="000607E8">
      <w:pPr>
        <w:rPr>
          <w:sz w:val="28"/>
          <w:szCs w:val="28"/>
        </w:rPr>
      </w:pPr>
    </w:p>
    <w:p w:rsidR="00E54A52" w:rsidRDefault="00E54A52" w:rsidP="000607E8">
      <w:pPr>
        <w:rPr>
          <w:sz w:val="28"/>
          <w:szCs w:val="28"/>
        </w:rPr>
      </w:pPr>
      <w:r>
        <w:rPr>
          <w:sz w:val="28"/>
          <w:szCs w:val="28"/>
        </w:rPr>
        <w:t>Ellers vil vi takke for alle bidrag til FN-dagen, det settes veldig stor pris på!</w:t>
      </w:r>
    </w:p>
    <w:p w:rsidR="00E54A52" w:rsidRDefault="00E54A52" w:rsidP="000607E8">
      <w:pPr>
        <w:rPr>
          <w:sz w:val="28"/>
          <w:szCs w:val="28"/>
        </w:rPr>
      </w:pPr>
    </w:p>
    <w:p w:rsidR="00E54A52" w:rsidRPr="000607E8" w:rsidRDefault="00E54A52" w:rsidP="000607E8">
      <w:pPr>
        <w:rPr>
          <w:color w:val="ED7D31" w:themeColor="accent2"/>
          <w:sz w:val="28"/>
          <w:szCs w:val="28"/>
        </w:rPr>
      </w:pPr>
    </w:p>
    <w:p w:rsidR="000607E8" w:rsidRPr="00E54A52" w:rsidRDefault="000607E8" w:rsidP="000607E8">
      <w:pPr>
        <w:rPr>
          <w:b/>
          <w:i/>
          <w:color w:val="7030A0"/>
          <w:sz w:val="28"/>
          <w:szCs w:val="28"/>
          <w:u w:val="single"/>
        </w:rPr>
      </w:pPr>
      <w:r w:rsidRPr="00E54A52">
        <w:rPr>
          <w:b/>
          <w:i/>
          <w:color w:val="7030A0"/>
          <w:sz w:val="28"/>
          <w:szCs w:val="28"/>
          <w:u w:val="single"/>
        </w:rPr>
        <w:t xml:space="preserve">Planer fremover: </w:t>
      </w:r>
    </w:p>
    <w:p w:rsidR="000607E8" w:rsidRDefault="000607E8" w:rsidP="000607E8">
      <w:pPr>
        <w:rPr>
          <w:iCs/>
          <w:sz w:val="28"/>
          <w:szCs w:val="28"/>
        </w:rPr>
      </w:pPr>
      <w:r>
        <w:rPr>
          <w:sz w:val="28"/>
          <w:szCs w:val="28"/>
        </w:rPr>
        <w:t xml:space="preserve">I </w:t>
      </w:r>
      <w:r w:rsidR="00E54A52">
        <w:rPr>
          <w:sz w:val="28"/>
          <w:szCs w:val="28"/>
        </w:rPr>
        <w:t>novembe</w:t>
      </w:r>
      <w:r>
        <w:rPr>
          <w:sz w:val="28"/>
          <w:szCs w:val="28"/>
        </w:rPr>
        <w:t xml:space="preserve">r måned er det </w:t>
      </w:r>
      <w:r>
        <w:rPr>
          <w:i/>
          <w:sz w:val="28"/>
          <w:szCs w:val="28"/>
        </w:rPr>
        <w:t>«</w:t>
      </w:r>
      <w:r w:rsidR="00E54A52">
        <w:rPr>
          <w:i/>
          <w:sz w:val="28"/>
          <w:szCs w:val="28"/>
        </w:rPr>
        <w:t>Mens vi venter</w:t>
      </w:r>
      <w:r>
        <w:rPr>
          <w:i/>
          <w:sz w:val="28"/>
          <w:szCs w:val="28"/>
        </w:rPr>
        <w:t xml:space="preserve">» </w:t>
      </w:r>
      <w:r>
        <w:rPr>
          <w:sz w:val="28"/>
          <w:szCs w:val="28"/>
        </w:rPr>
        <w:t>som er tema, hvor vi fokuserer på fagområdet «</w:t>
      </w:r>
      <w:r w:rsidR="00E54A52">
        <w:rPr>
          <w:i/>
          <w:sz w:val="28"/>
          <w:szCs w:val="28"/>
        </w:rPr>
        <w:t>Kunst og kreativitet</w:t>
      </w:r>
      <w:r>
        <w:rPr>
          <w:i/>
          <w:sz w:val="28"/>
          <w:szCs w:val="28"/>
        </w:rPr>
        <w:t xml:space="preserve">». </w:t>
      </w:r>
      <w:r w:rsidR="00E54A52">
        <w:rPr>
          <w:iCs/>
          <w:sz w:val="28"/>
          <w:szCs w:val="28"/>
        </w:rPr>
        <w:t xml:space="preserve">Barnehagen er en viktig arena hvor barna kan oppleve kunst og kultur, og uttrykke seg selv estetisk. I den forbindelse vil vi voksne legge til rette for musikalske og estetiske opplevelser, med fortellerstunder på tur, ulike formingsaktiviteter inne og i snekkerboden, og vi vil så smått begynne på årets julegaver. </w:t>
      </w:r>
    </w:p>
    <w:p w:rsidR="00E54A52" w:rsidRDefault="00E54A52" w:rsidP="000607E8">
      <w:pPr>
        <w:rPr>
          <w:iCs/>
          <w:sz w:val="28"/>
          <w:szCs w:val="28"/>
        </w:rPr>
      </w:pPr>
    </w:p>
    <w:p w:rsidR="00E54A52" w:rsidRDefault="00E54A52" w:rsidP="000607E8">
      <w:pPr>
        <w:rPr>
          <w:iCs/>
          <w:sz w:val="28"/>
          <w:szCs w:val="28"/>
        </w:rPr>
      </w:pPr>
      <w:r>
        <w:rPr>
          <w:iCs/>
          <w:sz w:val="28"/>
          <w:szCs w:val="28"/>
        </w:rPr>
        <w:t xml:space="preserve">I oktober presset vi vakre høstblader i rødt, grønt og oransje som vi vil bruke videre i formingsaktiviteter. </w:t>
      </w:r>
    </w:p>
    <w:p w:rsidR="00E54A52" w:rsidRDefault="00E54A52" w:rsidP="000607E8">
      <w:pPr>
        <w:rPr>
          <w:iCs/>
          <w:sz w:val="28"/>
          <w:szCs w:val="28"/>
        </w:rPr>
      </w:pPr>
    </w:p>
    <w:p w:rsidR="00E54A52" w:rsidRPr="00E54A52" w:rsidRDefault="00E54A52" w:rsidP="000607E8">
      <w:pPr>
        <w:rPr>
          <w:iCs/>
          <w:sz w:val="28"/>
          <w:szCs w:val="28"/>
        </w:rPr>
      </w:pPr>
      <w:r>
        <w:rPr>
          <w:iCs/>
          <w:sz w:val="28"/>
          <w:szCs w:val="28"/>
        </w:rPr>
        <w:t>I slutten av november skal også de mellomste og eldste barna på avdelingen på Solborg og se «</w:t>
      </w:r>
      <w:proofErr w:type="spellStart"/>
      <w:r>
        <w:rPr>
          <w:iCs/>
          <w:sz w:val="28"/>
          <w:szCs w:val="28"/>
        </w:rPr>
        <w:t>Kardemommeby</w:t>
      </w:r>
      <w:proofErr w:type="spellEnd"/>
      <w:r>
        <w:rPr>
          <w:iCs/>
          <w:sz w:val="28"/>
          <w:szCs w:val="28"/>
        </w:rPr>
        <w:t>». Dette får også de minste mulighet til å dra på neste år!</w:t>
      </w:r>
    </w:p>
    <w:p w:rsidR="000607E8" w:rsidRDefault="000607E8" w:rsidP="000607E8">
      <w:pPr>
        <w:rPr>
          <w:sz w:val="28"/>
          <w:szCs w:val="28"/>
        </w:rPr>
      </w:pPr>
    </w:p>
    <w:p w:rsidR="00E54A52" w:rsidRDefault="000607E8" w:rsidP="000607E8">
      <w:pPr>
        <w:rPr>
          <w:b/>
          <w:i/>
          <w:color w:val="7030A0"/>
          <w:sz w:val="28"/>
          <w:szCs w:val="28"/>
          <w:u w:val="single"/>
        </w:rPr>
      </w:pPr>
      <w:r w:rsidRPr="00E54A52">
        <w:rPr>
          <w:b/>
          <w:i/>
          <w:color w:val="7030A0"/>
          <w:sz w:val="28"/>
          <w:szCs w:val="28"/>
          <w:u w:val="single"/>
        </w:rPr>
        <w:t>Språkgrupper og sosial kompetanse</w:t>
      </w:r>
    </w:p>
    <w:p w:rsidR="00E54A52" w:rsidRPr="00E54A52" w:rsidRDefault="00E54A52" w:rsidP="000607E8">
      <w:pPr>
        <w:rPr>
          <w:b/>
          <w:i/>
          <w:color w:val="7030A0"/>
          <w:sz w:val="28"/>
          <w:szCs w:val="28"/>
          <w:u w:val="single"/>
        </w:rPr>
      </w:pPr>
      <w:r>
        <w:rPr>
          <w:sz w:val="28"/>
          <w:szCs w:val="28"/>
        </w:rPr>
        <w:t xml:space="preserve">Vi bruker små grupper med ulike aktiviteter, og vi har valgt å gjøre dette hver mandag, i tillegg til torsdager. </w:t>
      </w:r>
      <w:r>
        <w:rPr>
          <w:bCs/>
          <w:iCs/>
          <w:color w:val="000000" w:themeColor="text1"/>
          <w:sz w:val="28"/>
          <w:szCs w:val="28"/>
        </w:rPr>
        <w:t xml:space="preserve">Vi tar utgangspunkt i eventyret om «De tre </w:t>
      </w:r>
      <w:r>
        <w:rPr>
          <w:bCs/>
          <w:iCs/>
          <w:color w:val="000000" w:themeColor="text1"/>
          <w:sz w:val="28"/>
          <w:szCs w:val="28"/>
        </w:rPr>
        <w:lastRenderedPageBreak/>
        <w:t>Bukkene Bruse», både den tradisjonelle og de nyere utgavene i språkgruppene. Vi synger «Blåmann, Blåmann», og besøker geitene våre.</w:t>
      </w:r>
    </w:p>
    <w:p w:rsidR="00E54A52" w:rsidRDefault="00E54A52" w:rsidP="000607E8">
      <w:pPr>
        <w:rPr>
          <w:sz w:val="28"/>
          <w:szCs w:val="28"/>
        </w:rPr>
      </w:pPr>
    </w:p>
    <w:p w:rsidR="000607E8" w:rsidRDefault="000607E8" w:rsidP="000607E8">
      <w:pPr>
        <w:rPr>
          <w:sz w:val="28"/>
          <w:szCs w:val="28"/>
        </w:rPr>
      </w:pPr>
      <w:r>
        <w:rPr>
          <w:sz w:val="28"/>
          <w:szCs w:val="28"/>
        </w:rPr>
        <w:t xml:space="preserve">Hver dag har vi ordenshjelp som vi rullerer på. Se etter trefiguren i barnets hylle; da er det hans eller hennes tur til å ta med seg en leke </w:t>
      </w:r>
      <w:r w:rsidR="001E6D76">
        <w:rPr>
          <w:sz w:val="28"/>
          <w:szCs w:val="28"/>
        </w:rPr>
        <w:t>hjemmefra og</w:t>
      </w:r>
      <w:r>
        <w:rPr>
          <w:sz w:val="28"/>
          <w:szCs w:val="28"/>
        </w:rPr>
        <w:t xml:space="preserve"> vise frem og fortelle om! På denne måten får alle barna etter tur lov å være «i sentrum», med noe som de liker eller er stolte av.</w:t>
      </w:r>
    </w:p>
    <w:p w:rsidR="000607E8" w:rsidRDefault="000607E8" w:rsidP="000607E8">
      <w:pPr>
        <w:rPr>
          <w:sz w:val="28"/>
          <w:szCs w:val="28"/>
        </w:rPr>
      </w:pPr>
    </w:p>
    <w:p w:rsidR="000607E8" w:rsidRPr="00E54A52" w:rsidRDefault="000607E8" w:rsidP="000607E8">
      <w:pPr>
        <w:rPr>
          <w:b/>
          <w:i/>
          <w:color w:val="7030A0"/>
          <w:sz w:val="28"/>
          <w:szCs w:val="28"/>
          <w:u w:val="single"/>
        </w:rPr>
      </w:pPr>
      <w:r w:rsidRPr="00E54A52">
        <w:rPr>
          <w:b/>
          <w:i/>
          <w:color w:val="7030A0"/>
          <w:sz w:val="28"/>
          <w:szCs w:val="28"/>
          <w:u w:val="single"/>
        </w:rPr>
        <w:t>Dyr og gårdsdrift:</w:t>
      </w:r>
    </w:p>
    <w:p w:rsidR="00E54A52" w:rsidRDefault="00E54A52" w:rsidP="000607E8">
      <w:pPr>
        <w:rPr>
          <w:bCs/>
          <w:iCs/>
          <w:color w:val="000000" w:themeColor="text1"/>
          <w:sz w:val="28"/>
          <w:szCs w:val="28"/>
        </w:rPr>
      </w:pPr>
      <w:r>
        <w:rPr>
          <w:bCs/>
          <w:iCs/>
          <w:color w:val="000000" w:themeColor="text1"/>
          <w:sz w:val="28"/>
          <w:szCs w:val="28"/>
        </w:rPr>
        <w:t xml:space="preserve">Vi samtaler om hva dyrene trenger om vinteren og praktiske gjøremål i forhold til dette. Vi snakker om dyrene i nærområdet, som ulike fuglearter som har reist til sydlige strøk, og standfugler som blir igjen. </w:t>
      </w:r>
    </w:p>
    <w:p w:rsidR="00E54A52" w:rsidRDefault="00E54A52" w:rsidP="000607E8">
      <w:pPr>
        <w:rPr>
          <w:bCs/>
          <w:iCs/>
          <w:color w:val="000000" w:themeColor="text1"/>
          <w:sz w:val="28"/>
          <w:szCs w:val="28"/>
        </w:rPr>
      </w:pPr>
    </w:p>
    <w:p w:rsidR="00E54A52" w:rsidRDefault="00E54A52" w:rsidP="000607E8">
      <w:pPr>
        <w:rPr>
          <w:bCs/>
          <w:iCs/>
          <w:color w:val="000000" w:themeColor="text1"/>
          <w:sz w:val="28"/>
          <w:szCs w:val="28"/>
        </w:rPr>
      </w:pPr>
      <w:r>
        <w:rPr>
          <w:bCs/>
          <w:iCs/>
          <w:color w:val="000000" w:themeColor="text1"/>
          <w:sz w:val="28"/>
          <w:szCs w:val="28"/>
        </w:rPr>
        <w:t xml:space="preserve">Vi besøker geitene våre og fokuserer på dem denne måneden. Slik vil barna få rike førstehåndserfaringer om geitene vi både synger og forteller om. </w:t>
      </w:r>
    </w:p>
    <w:p w:rsidR="00E54A52" w:rsidRPr="00E54A52" w:rsidRDefault="00E54A52" w:rsidP="000607E8">
      <w:pPr>
        <w:rPr>
          <w:bCs/>
          <w:iCs/>
          <w:color w:val="000000" w:themeColor="text1"/>
          <w:sz w:val="28"/>
          <w:szCs w:val="28"/>
        </w:rPr>
      </w:pPr>
    </w:p>
    <w:p w:rsidR="000607E8" w:rsidRDefault="000607E8" w:rsidP="000607E8">
      <w:pPr>
        <w:rPr>
          <w:color w:val="000000" w:themeColor="text1"/>
          <w:sz w:val="28"/>
          <w:szCs w:val="28"/>
        </w:rPr>
      </w:pPr>
      <w:r>
        <w:rPr>
          <w:color w:val="000000" w:themeColor="text1"/>
          <w:sz w:val="28"/>
          <w:szCs w:val="28"/>
        </w:rPr>
        <w:t xml:space="preserve">Vi steller Rudolf og Stjerna daglig, og har alltid en liten gruppe med på dette. Barna får alltid være med å hente en stamp med høy på låven, og tilberede </w:t>
      </w:r>
      <w:proofErr w:type="spellStart"/>
      <w:r>
        <w:rPr>
          <w:color w:val="000000" w:themeColor="text1"/>
          <w:sz w:val="28"/>
          <w:szCs w:val="28"/>
        </w:rPr>
        <w:t>betfibergrøten</w:t>
      </w:r>
      <w:proofErr w:type="spellEnd"/>
      <w:r>
        <w:rPr>
          <w:color w:val="000000" w:themeColor="text1"/>
          <w:sz w:val="28"/>
          <w:szCs w:val="28"/>
        </w:rPr>
        <w:t xml:space="preserve">. Vi vasker vannkaret annenhver dag, og strigler Stjerna så ofte vi kan. </w:t>
      </w:r>
    </w:p>
    <w:p w:rsidR="000607E8" w:rsidRDefault="000607E8" w:rsidP="000607E8">
      <w:pPr>
        <w:rPr>
          <w:sz w:val="28"/>
          <w:szCs w:val="28"/>
        </w:rPr>
      </w:pPr>
    </w:p>
    <w:p w:rsidR="000607E8" w:rsidRDefault="000607E8" w:rsidP="000607E8">
      <w:pPr>
        <w:rPr>
          <w:b/>
          <w:i/>
          <w:color w:val="ED7D31" w:themeColor="accent2"/>
          <w:sz w:val="28"/>
          <w:szCs w:val="28"/>
          <w:u w:val="single"/>
        </w:rPr>
      </w:pPr>
      <w:r w:rsidRPr="00E54A52">
        <w:rPr>
          <w:b/>
          <w:i/>
          <w:color w:val="7030A0"/>
          <w:sz w:val="28"/>
          <w:szCs w:val="28"/>
          <w:u w:val="single"/>
        </w:rPr>
        <w:t>Viktige datoer denne måneden:</w:t>
      </w:r>
    </w:p>
    <w:p w:rsidR="00E54A52" w:rsidRDefault="00E54A52" w:rsidP="00902421">
      <w:pPr>
        <w:pStyle w:val="Listeavsnitt"/>
        <w:numPr>
          <w:ilvl w:val="0"/>
          <w:numId w:val="2"/>
        </w:numPr>
        <w:rPr>
          <w:bCs/>
          <w:iCs/>
          <w:color w:val="000000" w:themeColor="text1"/>
          <w:sz w:val="28"/>
          <w:szCs w:val="28"/>
        </w:rPr>
      </w:pPr>
      <w:r w:rsidRPr="00E54A52">
        <w:rPr>
          <w:b/>
          <w:iCs/>
          <w:color w:val="000000" w:themeColor="text1"/>
          <w:sz w:val="28"/>
          <w:szCs w:val="28"/>
        </w:rPr>
        <w:t>15. November:</w:t>
      </w:r>
      <w:r>
        <w:rPr>
          <w:bCs/>
          <w:iCs/>
          <w:color w:val="000000" w:themeColor="text1"/>
          <w:sz w:val="28"/>
          <w:szCs w:val="28"/>
        </w:rPr>
        <w:t xml:space="preserve"> Planleggingsdag, barnehagen holder stengt!</w:t>
      </w:r>
    </w:p>
    <w:p w:rsidR="00574C97" w:rsidRPr="00E54A52" w:rsidRDefault="00574C97" w:rsidP="00902421">
      <w:pPr>
        <w:pStyle w:val="Listeavsnitt"/>
        <w:numPr>
          <w:ilvl w:val="0"/>
          <w:numId w:val="2"/>
        </w:numPr>
        <w:rPr>
          <w:bCs/>
          <w:iCs/>
          <w:color w:val="000000" w:themeColor="text1"/>
          <w:sz w:val="28"/>
          <w:szCs w:val="28"/>
        </w:rPr>
      </w:pPr>
      <w:r>
        <w:rPr>
          <w:b/>
          <w:iCs/>
          <w:color w:val="000000" w:themeColor="text1"/>
          <w:sz w:val="28"/>
          <w:szCs w:val="28"/>
        </w:rPr>
        <w:t>20.</w:t>
      </w:r>
      <w:r>
        <w:rPr>
          <w:bCs/>
          <w:iCs/>
          <w:color w:val="000000" w:themeColor="text1"/>
          <w:sz w:val="28"/>
          <w:szCs w:val="28"/>
        </w:rPr>
        <w:t xml:space="preserve"> </w:t>
      </w:r>
      <w:r>
        <w:rPr>
          <w:b/>
          <w:iCs/>
          <w:color w:val="000000" w:themeColor="text1"/>
          <w:sz w:val="28"/>
          <w:szCs w:val="28"/>
        </w:rPr>
        <w:t xml:space="preserve">November: </w:t>
      </w:r>
      <w:r>
        <w:rPr>
          <w:bCs/>
          <w:iCs/>
          <w:color w:val="000000" w:themeColor="text1"/>
          <w:sz w:val="28"/>
          <w:szCs w:val="28"/>
        </w:rPr>
        <w:t>Mari 4 år! HURRA!</w:t>
      </w:r>
    </w:p>
    <w:p w:rsidR="00902421" w:rsidRDefault="00E54A52" w:rsidP="00902421">
      <w:pPr>
        <w:pStyle w:val="Listeavsnitt"/>
        <w:numPr>
          <w:ilvl w:val="0"/>
          <w:numId w:val="2"/>
        </w:numPr>
        <w:rPr>
          <w:bCs/>
          <w:iCs/>
          <w:color w:val="000000" w:themeColor="text1"/>
          <w:sz w:val="28"/>
          <w:szCs w:val="28"/>
        </w:rPr>
      </w:pPr>
      <w:r w:rsidRPr="00E54A52">
        <w:rPr>
          <w:b/>
          <w:iCs/>
          <w:color w:val="000000" w:themeColor="text1"/>
          <w:sz w:val="28"/>
          <w:szCs w:val="28"/>
        </w:rPr>
        <w:t>29. november</w:t>
      </w:r>
      <w:r>
        <w:rPr>
          <w:b/>
          <w:iCs/>
          <w:color w:val="000000" w:themeColor="text1"/>
          <w:sz w:val="28"/>
          <w:szCs w:val="28"/>
        </w:rPr>
        <w:t>:</w:t>
      </w:r>
      <w:r>
        <w:rPr>
          <w:bCs/>
          <w:iCs/>
          <w:color w:val="000000" w:themeColor="text1"/>
          <w:sz w:val="28"/>
          <w:szCs w:val="28"/>
        </w:rPr>
        <w:t xml:space="preserve"> inviterer vi til «Åpen stall» med gløgg og førjulskos! Ta gjerne turen innom, de som vil kan ta bilde av barna til årets jule</w:t>
      </w:r>
      <w:r w:rsidR="00574C97">
        <w:rPr>
          <w:bCs/>
          <w:iCs/>
          <w:color w:val="000000" w:themeColor="text1"/>
          <w:sz w:val="28"/>
          <w:szCs w:val="28"/>
        </w:rPr>
        <w:t>kort!</w:t>
      </w:r>
    </w:p>
    <w:p w:rsidR="00902421" w:rsidRPr="00E54A52" w:rsidRDefault="00902421" w:rsidP="00E54A52">
      <w:pPr>
        <w:rPr>
          <w:bCs/>
          <w:iCs/>
          <w:color w:val="000000" w:themeColor="text1"/>
          <w:sz w:val="28"/>
          <w:szCs w:val="28"/>
        </w:rPr>
      </w:pPr>
    </w:p>
    <w:p w:rsidR="000607E8" w:rsidRDefault="000607E8" w:rsidP="000607E8">
      <w:pPr>
        <w:rPr>
          <w:sz w:val="28"/>
          <w:szCs w:val="28"/>
        </w:rPr>
      </w:pPr>
    </w:p>
    <w:p w:rsidR="000607E8" w:rsidRPr="00E54A52" w:rsidRDefault="000607E8" w:rsidP="000607E8">
      <w:pPr>
        <w:rPr>
          <w:b/>
          <w:i/>
          <w:color w:val="7030A0"/>
          <w:sz w:val="28"/>
          <w:szCs w:val="28"/>
          <w:u w:val="single"/>
        </w:rPr>
      </w:pPr>
      <w:r w:rsidRPr="00E54A52">
        <w:rPr>
          <w:b/>
          <w:i/>
          <w:color w:val="7030A0"/>
          <w:sz w:val="28"/>
          <w:szCs w:val="28"/>
          <w:u w:val="single"/>
        </w:rPr>
        <w:t>Husk:</w:t>
      </w:r>
    </w:p>
    <w:p w:rsidR="000607E8" w:rsidRDefault="000607E8" w:rsidP="000607E8">
      <w:pPr>
        <w:pStyle w:val="Listeavsnitt"/>
        <w:numPr>
          <w:ilvl w:val="0"/>
          <w:numId w:val="1"/>
        </w:numPr>
        <w:rPr>
          <w:color w:val="000000" w:themeColor="text1"/>
          <w:sz w:val="28"/>
          <w:szCs w:val="28"/>
        </w:rPr>
      </w:pPr>
      <w:r>
        <w:rPr>
          <w:color w:val="000000" w:themeColor="text1"/>
          <w:sz w:val="28"/>
          <w:szCs w:val="28"/>
        </w:rPr>
        <w:t>Det begynner å bli kaldt! Vi anbefaler rikelig med skift, og varme gensere, bukser og sokker bør alltid være i barnehagen.</w:t>
      </w:r>
    </w:p>
    <w:p w:rsidR="000607E8" w:rsidRDefault="000607E8" w:rsidP="000607E8">
      <w:pPr>
        <w:pStyle w:val="Listeavsnitt"/>
        <w:numPr>
          <w:ilvl w:val="0"/>
          <w:numId w:val="1"/>
        </w:numPr>
        <w:rPr>
          <w:color w:val="000000" w:themeColor="text1"/>
          <w:sz w:val="28"/>
          <w:szCs w:val="28"/>
        </w:rPr>
      </w:pPr>
      <w:r>
        <w:rPr>
          <w:color w:val="000000" w:themeColor="text1"/>
          <w:sz w:val="28"/>
          <w:szCs w:val="28"/>
        </w:rPr>
        <w:t xml:space="preserve">Vi legger ut bilder og informasjon om dagen på nettsiden vår, sjekk den ut! Vi prøver å få til dette noen dager i uken. </w:t>
      </w:r>
    </w:p>
    <w:p w:rsidR="00E54A52" w:rsidRPr="00E54A52" w:rsidRDefault="00E54A52" w:rsidP="00E54A52">
      <w:pPr>
        <w:pStyle w:val="Listeavsnitt"/>
        <w:numPr>
          <w:ilvl w:val="0"/>
          <w:numId w:val="1"/>
        </w:numPr>
        <w:rPr>
          <w:color w:val="000000" w:themeColor="text1"/>
          <w:sz w:val="28"/>
          <w:szCs w:val="28"/>
        </w:rPr>
      </w:pPr>
      <w:r>
        <w:rPr>
          <w:color w:val="000000" w:themeColor="text1"/>
          <w:sz w:val="28"/>
          <w:szCs w:val="28"/>
        </w:rPr>
        <w:t xml:space="preserve">Følg gjerne barnehagen på </w:t>
      </w:r>
      <w:proofErr w:type="spellStart"/>
      <w:r>
        <w:rPr>
          <w:color w:val="000000" w:themeColor="text1"/>
          <w:sz w:val="28"/>
          <w:szCs w:val="28"/>
        </w:rPr>
        <w:t>Facebook</w:t>
      </w:r>
      <w:proofErr w:type="spellEnd"/>
      <w:r>
        <w:rPr>
          <w:color w:val="000000" w:themeColor="text1"/>
          <w:sz w:val="28"/>
          <w:szCs w:val="28"/>
        </w:rPr>
        <w:t xml:space="preserve"> og </w:t>
      </w:r>
      <w:proofErr w:type="spellStart"/>
      <w:r>
        <w:rPr>
          <w:color w:val="000000" w:themeColor="text1"/>
          <w:sz w:val="28"/>
          <w:szCs w:val="28"/>
        </w:rPr>
        <w:t>instagram</w:t>
      </w:r>
      <w:proofErr w:type="spellEnd"/>
      <w:r>
        <w:rPr>
          <w:color w:val="000000" w:themeColor="text1"/>
          <w:sz w:val="28"/>
          <w:szCs w:val="28"/>
        </w:rPr>
        <w:t xml:space="preserve">: </w:t>
      </w:r>
      <w:r w:rsidRPr="00E54A52">
        <w:rPr>
          <w:color w:val="000000" w:themeColor="text1"/>
          <w:sz w:val="28"/>
          <w:szCs w:val="28"/>
        </w:rPr>
        <w:t>@ornestein</w:t>
      </w:r>
    </w:p>
    <w:p w:rsidR="000607E8" w:rsidRDefault="000607E8" w:rsidP="000607E8">
      <w:pPr>
        <w:rPr>
          <w:sz w:val="28"/>
          <w:szCs w:val="28"/>
        </w:rPr>
      </w:pPr>
    </w:p>
    <w:p w:rsidR="000607E8" w:rsidRPr="001E6D76" w:rsidRDefault="000607E8" w:rsidP="000607E8">
      <w:pPr>
        <w:rPr>
          <w:b/>
          <w:bCs/>
          <w:sz w:val="28"/>
          <w:szCs w:val="28"/>
        </w:rPr>
      </w:pPr>
      <w:r w:rsidRPr="001E6D76">
        <w:rPr>
          <w:b/>
          <w:bCs/>
          <w:sz w:val="28"/>
          <w:szCs w:val="28"/>
        </w:rPr>
        <w:t>Hilsen Ane, Kristoffer og Marianne</w:t>
      </w:r>
    </w:p>
    <w:p w:rsidR="00FA2B5E" w:rsidRDefault="00F84E74"/>
    <w:sectPr w:rsidR="00FA2B5E" w:rsidSect="00BF65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03C4"/>
    <w:multiLevelType w:val="hybridMultilevel"/>
    <w:tmpl w:val="B428D450"/>
    <w:lvl w:ilvl="0" w:tplc="13B6B12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B7530FA"/>
    <w:multiLevelType w:val="hybridMultilevel"/>
    <w:tmpl w:val="F2DC68C6"/>
    <w:lvl w:ilvl="0" w:tplc="7C16C1C4">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E8"/>
    <w:rsid w:val="000607E8"/>
    <w:rsid w:val="001E6D76"/>
    <w:rsid w:val="00574C97"/>
    <w:rsid w:val="006B5160"/>
    <w:rsid w:val="00902421"/>
    <w:rsid w:val="00BF6564"/>
    <w:rsid w:val="00DE73F6"/>
    <w:rsid w:val="00E002D6"/>
    <w:rsid w:val="00E54A52"/>
    <w:rsid w:val="00F84E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57DF"/>
  <w14:defaultImageDpi w14:val="32767"/>
  <w15:chartTrackingRefBased/>
  <w15:docId w15:val="{0D8F9682-FA68-BD41-BF70-56B3E586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0607E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60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2854</Characters>
  <Application>Microsoft Office Word</Application>
  <DocSecurity>0</DocSecurity>
  <Lines>23</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mvstvg@gmail.com</dc:creator>
  <cp:keywords/>
  <dc:description/>
  <cp:lastModifiedBy>mvstvg@gmail.com</cp:lastModifiedBy>
  <cp:revision>2</cp:revision>
  <dcterms:created xsi:type="dcterms:W3CDTF">2019-11-03T12:59:00Z</dcterms:created>
  <dcterms:modified xsi:type="dcterms:W3CDTF">2019-11-03T12:59:00Z</dcterms:modified>
</cp:coreProperties>
</file>